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7C8EF2" w14:textId="77777777" w:rsidR="002D6F4A" w:rsidRPr="00DC0D9F" w:rsidRDefault="00642444" w:rsidP="00A60B84">
      <w:pPr>
        <w:tabs>
          <w:tab w:val="left" w:pos="180"/>
        </w:tabs>
        <w:spacing w:after="0"/>
        <w:jc w:val="center"/>
        <w:rPr>
          <w:b/>
          <w:bCs/>
          <w:sz w:val="24"/>
          <w:szCs w:val="26"/>
        </w:rPr>
      </w:pPr>
      <w:r>
        <w:rPr>
          <w:b/>
          <w:bCs/>
          <w:sz w:val="24"/>
          <w:szCs w:val="26"/>
        </w:rPr>
        <w:t>Missoula County Public Schools</w:t>
      </w:r>
    </w:p>
    <w:p w14:paraId="7984A30A" w14:textId="77777777"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14:paraId="706FC19F" w14:textId="77777777" w:rsidR="00A60B84" w:rsidRDefault="00492641" w:rsidP="00A60B84">
      <w:pPr>
        <w:tabs>
          <w:tab w:val="left" w:pos="180"/>
        </w:tabs>
        <w:spacing w:after="0"/>
        <w:jc w:val="center"/>
        <w:rPr>
          <w:bCs/>
          <w:sz w:val="24"/>
          <w:szCs w:val="26"/>
        </w:rPr>
      </w:pPr>
      <w:r>
        <w:rPr>
          <w:bCs/>
          <w:sz w:val="24"/>
          <w:szCs w:val="26"/>
        </w:rPr>
        <w:t xml:space="preserve">Wednesday, </w:t>
      </w:r>
      <w:r w:rsidR="00872523">
        <w:rPr>
          <w:bCs/>
          <w:sz w:val="24"/>
          <w:szCs w:val="26"/>
        </w:rPr>
        <w:t>May 28, 2014</w:t>
      </w:r>
    </w:p>
    <w:p w14:paraId="0A63EEDF" w14:textId="77777777" w:rsidR="00642444" w:rsidRPr="00DC0D9F" w:rsidRDefault="00590100" w:rsidP="00A60B84">
      <w:pPr>
        <w:tabs>
          <w:tab w:val="left" w:pos="180"/>
        </w:tabs>
        <w:spacing w:after="0"/>
        <w:jc w:val="center"/>
        <w:rPr>
          <w:bCs/>
          <w:sz w:val="24"/>
          <w:szCs w:val="26"/>
        </w:rPr>
      </w:pPr>
      <w:r>
        <w:rPr>
          <w:bCs/>
          <w:sz w:val="24"/>
          <w:szCs w:val="26"/>
        </w:rPr>
        <w:t>3:3</w:t>
      </w:r>
      <w:r w:rsidR="00AF28A3">
        <w:rPr>
          <w:bCs/>
          <w:sz w:val="24"/>
          <w:szCs w:val="26"/>
        </w:rPr>
        <w:t>0-</w:t>
      </w:r>
      <w:r w:rsidR="00515BCE">
        <w:rPr>
          <w:bCs/>
          <w:sz w:val="24"/>
          <w:szCs w:val="26"/>
        </w:rPr>
        <w:t>5:00pm</w:t>
      </w:r>
    </w:p>
    <w:p w14:paraId="36CF8919" w14:textId="77777777" w:rsidR="00A60B84" w:rsidRDefault="00DC0D9F" w:rsidP="00A60B84">
      <w:pPr>
        <w:tabs>
          <w:tab w:val="left" w:pos="180"/>
        </w:tabs>
        <w:spacing w:after="0"/>
        <w:jc w:val="center"/>
        <w:rPr>
          <w:bCs/>
          <w:sz w:val="24"/>
          <w:szCs w:val="26"/>
        </w:rPr>
      </w:pPr>
      <w:r>
        <w:rPr>
          <w:bCs/>
          <w:sz w:val="24"/>
          <w:szCs w:val="26"/>
        </w:rPr>
        <w:t>Administration Building, Room 14</w:t>
      </w:r>
    </w:p>
    <w:p w14:paraId="52CB64BD" w14:textId="77777777" w:rsidR="0042514F" w:rsidRPr="00FF53E3" w:rsidRDefault="0042514F" w:rsidP="002D6F4A">
      <w:pPr>
        <w:spacing w:after="0" w:line="240" w:lineRule="auto"/>
        <w:rPr>
          <w:b/>
          <w:bCs/>
          <w:sz w:val="10"/>
          <w:szCs w:val="10"/>
        </w:rPr>
      </w:pPr>
    </w:p>
    <w:p w14:paraId="5FE48CA3" w14:textId="77777777" w:rsidR="00444E1D" w:rsidRPr="00DC0D9F" w:rsidRDefault="00444E1D" w:rsidP="0042514F">
      <w:pPr>
        <w:spacing w:after="0" w:line="240" w:lineRule="auto"/>
        <w:jc w:val="center"/>
        <w:rPr>
          <w:b/>
          <w:bCs/>
          <w:szCs w:val="26"/>
        </w:rPr>
      </w:pPr>
      <w:r w:rsidRPr="00DC0D9F">
        <w:rPr>
          <w:b/>
          <w:bCs/>
          <w:szCs w:val="26"/>
        </w:rPr>
        <w:t>Guiding Question:</w:t>
      </w:r>
    </w:p>
    <w:p w14:paraId="5DF42B38" w14:textId="77777777"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 xml:space="preserve">do we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14:paraId="7B2AF3A8" w14:textId="77777777" w:rsidR="002E6A14" w:rsidRPr="00FF53E3" w:rsidRDefault="002E6A14" w:rsidP="0074380A">
      <w:pPr>
        <w:spacing w:after="0" w:line="240" w:lineRule="auto"/>
        <w:jc w:val="center"/>
        <w:rPr>
          <w:bCs/>
          <w:sz w:val="10"/>
          <w:szCs w:val="10"/>
        </w:rPr>
      </w:pPr>
    </w:p>
    <w:p w14:paraId="39D27EF3" w14:textId="77777777" w:rsidR="0042514F" w:rsidRPr="000C0D20" w:rsidRDefault="00444E1D" w:rsidP="0042514F">
      <w:pPr>
        <w:spacing w:after="0"/>
        <w:rPr>
          <w:b/>
          <w:bCs/>
        </w:rPr>
      </w:pPr>
      <w:r w:rsidRPr="000C0D20">
        <w:rPr>
          <w:b/>
          <w:bCs/>
        </w:rPr>
        <w:t>Long term target</w:t>
      </w:r>
      <w:r w:rsidR="00CC6320" w:rsidRPr="000C0D20">
        <w:rPr>
          <w:b/>
          <w:bCs/>
        </w:rPr>
        <w:t>s</w:t>
      </w:r>
      <w:r w:rsidRPr="000C0D20">
        <w:rPr>
          <w:b/>
          <w:bCs/>
        </w:rPr>
        <w:t>:</w:t>
      </w:r>
    </w:p>
    <w:p w14:paraId="5B5D0120" w14:textId="77777777" w:rsidR="0042514F" w:rsidRPr="000C0D20" w:rsidRDefault="00CC6320" w:rsidP="00CC6320">
      <w:pPr>
        <w:autoSpaceDE w:val="0"/>
        <w:autoSpaceDN w:val="0"/>
        <w:adjustRightInd w:val="0"/>
        <w:spacing w:after="0" w:line="240" w:lineRule="auto"/>
        <w:rPr>
          <w:rFonts w:asciiTheme="minorHAnsi" w:hAnsiTheme="minorHAnsi" w:cs="BookAntiqua"/>
        </w:rPr>
      </w:pPr>
      <w:r w:rsidRPr="000C0D20">
        <w:rPr>
          <w:rFonts w:asciiTheme="minorHAnsi" w:hAnsiTheme="minorHAnsi" w:cs="BookAntiqua-Bold"/>
          <w:b/>
          <w:bCs/>
          <w:i/>
        </w:rPr>
        <w:t>Enhance Student Wellness</w:t>
      </w:r>
      <w:r w:rsidRPr="000C0D20">
        <w:rPr>
          <w:rFonts w:asciiTheme="minorHAnsi" w:hAnsiTheme="minorHAnsi" w:cs="BookAntiqua-Bold"/>
          <w:b/>
          <w:bCs/>
        </w:rPr>
        <w:t xml:space="preserve"> </w:t>
      </w:r>
      <w:r w:rsidRPr="000C0D20">
        <w:rPr>
          <w:rFonts w:asciiTheme="minorHAnsi" w:hAnsiTheme="minorHAnsi" w:cs="BookAntiqua"/>
        </w:rPr>
        <w:t>– work with students, staff, parents and community members to identify and implement strategies that will significantly improve the physical and mental health of students. Work on both policy and curricular recommendations in the following subcategories:</w:t>
      </w:r>
    </w:p>
    <w:p w14:paraId="1A010218" w14:textId="77777777"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Nutrition</w:t>
      </w:r>
    </w:p>
    <w:p w14:paraId="33BA018D" w14:textId="77777777"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Physical Activity</w:t>
      </w:r>
    </w:p>
    <w:p w14:paraId="01DA45DC" w14:textId="77777777"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School Health</w:t>
      </w:r>
    </w:p>
    <w:p w14:paraId="2DB6AEE9" w14:textId="77777777"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 xml:space="preserve">Mental </w:t>
      </w:r>
      <w:r w:rsidR="00CE02B0" w:rsidRPr="000C0D20">
        <w:rPr>
          <w:rFonts w:asciiTheme="minorHAnsi" w:hAnsiTheme="minorHAnsi" w:cs="BookAntiqua"/>
        </w:rPr>
        <w:t>Wellness</w:t>
      </w:r>
      <w:r w:rsidRPr="000C0D20">
        <w:rPr>
          <w:rFonts w:asciiTheme="minorHAnsi" w:hAnsiTheme="minorHAnsi" w:cs="BookAntiqua"/>
        </w:rPr>
        <w:t>/Substance Abuse Prevention</w:t>
      </w:r>
    </w:p>
    <w:p w14:paraId="5460FE02" w14:textId="77777777" w:rsidR="00CC6320" w:rsidRPr="000C0D20" w:rsidRDefault="00CC6320" w:rsidP="00CC6320">
      <w:pPr>
        <w:spacing w:after="0"/>
        <w:rPr>
          <w:b/>
          <w:bCs/>
        </w:rPr>
      </w:pPr>
    </w:p>
    <w:p w14:paraId="27FD69A5" w14:textId="77777777" w:rsidR="00444E1D" w:rsidRDefault="00444E1D" w:rsidP="0042514F">
      <w:pPr>
        <w:spacing w:after="0"/>
        <w:rPr>
          <w:b/>
          <w:bCs/>
        </w:rPr>
      </w:pPr>
      <w:r w:rsidRPr="000C0D20">
        <w:rPr>
          <w:b/>
          <w:bCs/>
        </w:rPr>
        <w:t>Short term targets:</w:t>
      </w:r>
    </w:p>
    <w:p w14:paraId="3FCAAD64" w14:textId="77777777" w:rsidR="002735A2" w:rsidRDefault="00872523" w:rsidP="00872523">
      <w:pPr>
        <w:numPr>
          <w:ilvl w:val="0"/>
          <w:numId w:val="3"/>
        </w:numPr>
        <w:spacing w:after="0" w:line="240" w:lineRule="auto"/>
        <w:rPr>
          <w:rFonts w:eastAsia="Times New Roman"/>
          <w:color w:val="000000"/>
          <w:sz w:val="21"/>
          <w:szCs w:val="21"/>
        </w:rPr>
      </w:pPr>
      <w:r>
        <w:rPr>
          <w:rFonts w:eastAsia="Times New Roman"/>
          <w:color w:val="000000"/>
          <w:sz w:val="21"/>
          <w:szCs w:val="21"/>
        </w:rPr>
        <w:t>Reports from each team (Physical Activity, Nutrition, Behavioral Health, Personal Health) including:</w:t>
      </w:r>
    </w:p>
    <w:p w14:paraId="5D6AB5FC" w14:textId="77777777"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Long-term goal</w:t>
      </w:r>
    </w:p>
    <w:p w14:paraId="61D46A86" w14:textId="77777777"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Short-term action plan</w:t>
      </w:r>
    </w:p>
    <w:p w14:paraId="2D0778B0" w14:textId="77777777"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Time line</w:t>
      </w:r>
    </w:p>
    <w:p w14:paraId="12ADC1E5" w14:textId="77777777"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Point person</w:t>
      </w:r>
    </w:p>
    <w:p w14:paraId="2EF42C62" w14:textId="77777777" w:rsidR="002735A2" w:rsidRPr="00872523" w:rsidRDefault="00872523" w:rsidP="00872523">
      <w:pPr>
        <w:spacing w:after="0" w:line="240" w:lineRule="auto"/>
        <w:ind w:left="360"/>
        <w:rPr>
          <w:rFonts w:eastAsia="Times New Roman"/>
          <w:color w:val="000000"/>
          <w:sz w:val="21"/>
          <w:szCs w:val="21"/>
        </w:rPr>
      </w:pPr>
      <w:r>
        <w:rPr>
          <w:rFonts w:eastAsia="Times New Roman"/>
          <w:color w:val="000000"/>
          <w:sz w:val="21"/>
          <w:szCs w:val="21"/>
        </w:rPr>
        <w:t>2.</w:t>
      </w:r>
      <w:r>
        <w:rPr>
          <w:rFonts w:eastAsia="Times New Roman"/>
          <w:color w:val="000000"/>
          <w:sz w:val="21"/>
          <w:szCs w:val="21"/>
        </w:rPr>
        <w:tab/>
        <w:t xml:space="preserve">Feedback and discussion on each report from all committee members </w:t>
      </w:r>
    </w:p>
    <w:p w14:paraId="68577C4C" w14:textId="77777777" w:rsidR="00872523" w:rsidRDefault="00872523" w:rsidP="0042514F">
      <w:pPr>
        <w:pStyle w:val="ColorfulList-Accent11"/>
        <w:spacing w:after="0"/>
        <w:jc w:val="center"/>
        <w:rPr>
          <w:b/>
          <w:bCs/>
        </w:rPr>
      </w:pPr>
    </w:p>
    <w:p w14:paraId="7F48617F" w14:textId="77777777" w:rsidR="00444E1D" w:rsidRPr="000C0D20" w:rsidRDefault="00444E1D" w:rsidP="0042514F">
      <w:pPr>
        <w:pStyle w:val="ColorfulList-Accent11"/>
        <w:spacing w:after="0"/>
        <w:jc w:val="center"/>
        <w:rPr>
          <w:b/>
          <w:bCs/>
        </w:rPr>
      </w:pPr>
      <w:r w:rsidRPr="000C0D20">
        <w:rPr>
          <w:b/>
          <w:bCs/>
        </w:rPr>
        <w:t>AGENDA</w:t>
      </w:r>
    </w:p>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F64C4B" w:rsidRPr="000C0D20" w14:paraId="5C74F3CE" w14:textId="77777777" w:rsidTr="00541271">
        <w:tc>
          <w:tcPr>
            <w:tcW w:w="1440" w:type="dxa"/>
          </w:tcPr>
          <w:p w14:paraId="16D148F0" w14:textId="77777777" w:rsidR="00F64C4B" w:rsidRPr="000C0D20" w:rsidRDefault="00872523" w:rsidP="00102083">
            <w:pPr>
              <w:pStyle w:val="ColorfulList-Accent11"/>
              <w:spacing w:after="0"/>
              <w:ind w:left="0"/>
              <w:jc w:val="both"/>
              <w:rPr>
                <w:b/>
                <w:bCs/>
              </w:rPr>
            </w:pPr>
            <w:r>
              <w:rPr>
                <w:b/>
                <w:bCs/>
              </w:rPr>
              <w:t>3:30-3:35</w:t>
            </w:r>
          </w:p>
        </w:tc>
        <w:tc>
          <w:tcPr>
            <w:tcW w:w="8550" w:type="dxa"/>
          </w:tcPr>
          <w:p w14:paraId="75E7E624" w14:textId="77777777" w:rsidR="00F64C4B" w:rsidRPr="000C0D20" w:rsidRDefault="004E0A4B" w:rsidP="002735A2">
            <w:pPr>
              <w:spacing w:after="0" w:line="240" w:lineRule="auto"/>
              <w:rPr>
                <w:color w:val="000000"/>
              </w:rPr>
            </w:pPr>
            <w:r w:rsidRPr="000C0D20">
              <w:t xml:space="preserve">Welcome, </w:t>
            </w:r>
            <w:r w:rsidR="0010021E" w:rsidRPr="000C0D20">
              <w:t>review agenda</w:t>
            </w:r>
            <w:r w:rsidRPr="000C0D20">
              <w:t>, introductions</w:t>
            </w:r>
            <w:r w:rsidR="00872523">
              <w:t xml:space="preserve"> (Heather)</w:t>
            </w:r>
          </w:p>
        </w:tc>
      </w:tr>
      <w:tr w:rsidR="0008587E" w:rsidRPr="000C0D20" w14:paraId="1B86F148" w14:textId="77777777" w:rsidTr="00872523">
        <w:trPr>
          <w:trHeight w:hRule="exact" w:val="2384"/>
        </w:trPr>
        <w:tc>
          <w:tcPr>
            <w:tcW w:w="1440" w:type="dxa"/>
          </w:tcPr>
          <w:p w14:paraId="0DBA0213" w14:textId="77777777" w:rsidR="0008587E" w:rsidRDefault="0008587E" w:rsidP="004E0A4B">
            <w:pPr>
              <w:pStyle w:val="ColorfulList-Accent11"/>
              <w:spacing w:after="0"/>
              <w:ind w:left="0"/>
              <w:jc w:val="both"/>
              <w:rPr>
                <w:b/>
                <w:bCs/>
              </w:rPr>
            </w:pPr>
            <w:r w:rsidRPr="000C0D20">
              <w:rPr>
                <w:b/>
                <w:bCs/>
              </w:rPr>
              <w:t>3:</w:t>
            </w:r>
            <w:r w:rsidR="00872523">
              <w:rPr>
                <w:b/>
                <w:bCs/>
              </w:rPr>
              <w:t>35-3:45</w:t>
            </w:r>
          </w:p>
          <w:p w14:paraId="33EE5D62" w14:textId="77777777" w:rsidR="00872523" w:rsidRDefault="00872523" w:rsidP="004E0A4B">
            <w:pPr>
              <w:pStyle w:val="ColorfulList-Accent11"/>
              <w:spacing w:after="0"/>
              <w:ind w:left="0"/>
              <w:jc w:val="both"/>
              <w:rPr>
                <w:b/>
                <w:bCs/>
              </w:rPr>
            </w:pPr>
          </w:p>
          <w:p w14:paraId="5A814135" w14:textId="77777777" w:rsidR="00872523" w:rsidRDefault="00872523" w:rsidP="004E0A4B">
            <w:pPr>
              <w:pStyle w:val="ColorfulList-Accent11"/>
              <w:spacing w:after="0"/>
              <w:ind w:left="0"/>
              <w:jc w:val="both"/>
              <w:rPr>
                <w:b/>
                <w:bCs/>
              </w:rPr>
            </w:pPr>
          </w:p>
          <w:p w14:paraId="2BAF6878" w14:textId="77777777" w:rsidR="00872523" w:rsidRDefault="00872523" w:rsidP="004E0A4B">
            <w:pPr>
              <w:pStyle w:val="ColorfulList-Accent11"/>
              <w:spacing w:after="0"/>
              <w:ind w:left="0"/>
              <w:jc w:val="both"/>
              <w:rPr>
                <w:b/>
                <w:bCs/>
              </w:rPr>
            </w:pPr>
          </w:p>
          <w:p w14:paraId="034791BF" w14:textId="77777777" w:rsidR="00872523" w:rsidRDefault="00872523" w:rsidP="004E0A4B">
            <w:pPr>
              <w:pStyle w:val="ColorfulList-Accent11"/>
              <w:spacing w:after="0"/>
              <w:ind w:left="0"/>
              <w:jc w:val="both"/>
              <w:rPr>
                <w:b/>
                <w:bCs/>
              </w:rPr>
            </w:pPr>
          </w:p>
          <w:p w14:paraId="6BAF112B" w14:textId="77777777" w:rsidR="00872523" w:rsidRDefault="00872523" w:rsidP="004E0A4B">
            <w:pPr>
              <w:pStyle w:val="ColorfulList-Accent11"/>
              <w:spacing w:after="0"/>
              <w:ind w:left="0"/>
              <w:jc w:val="both"/>
              <w:rPr>
                <w:b/>
                <w:bCs/>
              </w:rPr>
            </w:pPr>
          </w:p>
          <w:p w14:paraId="36329516" w14:textId="77777777" w:rsidR="00872523" w:rsidRPr="000C0D20" w:rsidRDefault="00872523" w:rsidP="004E0A4B">
            <w:pPr>
              <w:pStyle w:val="ColorfulList-Accent11"/>
              <w:spacing w:after="0"/>
              <w:ind w:left="0"/>
              <w:jc w:val="both"/>
              <w:rPr>
                <w:b/>
                <w:bCs/>
              </w:rPr>
            </w:pPr>
            <w:r w:rsidRPr="000C0D20">
              <w:rPr>
                <w:b/>
                <w:bCs/>
              </w:rPr>
              <w:t>3:</w:t>
            </w:r>
            <w:r>
              <w:rPr>
                <w:b/>
                <w:bCs/>
              </w:rPr>
              <w:t>45-3:55</w:t>
            </w:r>
          </w:p>
        </w:tc>
        <w:tc>
          <w:tcPr>
            <w:tcW w:w="8550" w:type="dxa"/>
          </w:tcPr>
          <w:p w14:paraId="4D8E3E24" w14:textId="77777777" w:rsidR="002735A2" w:rsidRDefault="00872523" w:rsidP="002735A2">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Physical Activity Team</w:t>
            </w:r>
            <w:r w:rsidR="002735A2">
              <w:rPr>
                <w:rFonts w:eastAsia="Times New Roman"/>
                <w:color w:val="000000"/>
                <w:sz w:val="21"/>
                <w:szCs w:val="21"/>
              </w:rPr>
              <w:t xml:space="preserve"> (Lisa</w:t>
            </w:r>
            <w:r>
              <w:rPr>
                <w:rFonts w:eastAsia="Times New Roman"/>
                <w:color w:val="000000"/>
                <w:sz w:val="21"/>
                <w:szCs w:val="21"/>
              </w:rPr>
              <w:t xml:space="preserve"> B</w:t>
            </w:r>
            <w:r w:rsidR="002735A2">
              <w:rPr>
                <w:rFonts w:eastAsia="Times New Roman"/>
                <w:color w:val="000000"/>
                <w:sz w:val="21"/>
                <w:szCs w:val="21"/>
              </w:rPr>
              <w:t>)</w:t>
            </w:r>
          </w:p>
          <w:p w14:paraId="64F2BA0D" w14:textId="77777777" w:rsidR="004D4716" w:rsidRDefault="00872523" w:rsidP="00872523">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14:paraId="4ED86FCB" w14:textId="77777777" w:rsidR="00872523" w:rsidRDefault="00872523" w:rsidP="00872523">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14:paraId="6045AE3D" w14:textId="77777777" w:rsidR="00872523" w:rsidRDefault="00872523" w:rsidP="00872523">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14:paraId="6C3A3EC9" w14:textId="77777777" w:rsidR="00872523" w:rsidRPr="00872523" w:rsidRDefault="00872523" w:rsidP="00872523">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14:paraId="1187A30D" w14:textId="77777777" w:rsidR="0008587E" w:rsidRPr="00872523" w:rsidRDefault="00872523" w:rsidP="00872523">
            <w:pPr>
              <w:spacing w:before="100" w:beforeAutospacing="1" w:after="100" w:afterAutospacing="1" w:line="240" w:lineRule="auto"/>
              <w:rPr>
                <w:rFonts w:eastAsia="Times New Roman"/>
                <w:color w:val="000000"/>
                <w:sz w:val="21"/>
                <w:szCs w:val="21"/>
              </w:rPr>
            </w:pPr>
            <w:r>
              <w:rPr>
                <w:rFonts w:eastAsia="Times New Roman"/>
                <w:color w:val="000000"/>
                <w:sz w:val="21"/>
                <w:szCs w:val="21"/>
              </w:rPr>
              <w:t>Feedback and discussion on Physical Activity team report</w:t>
            </w:r>
          </w:p>
        </w:tc>
      </w:tr>
      <w:tr w:rsidR="002735A2" w:rsidRPr="000C0D20" w14:paraId="57E8084D" w14:textId="77777777" w:rsidTr="00872523">
        <w:trPr>
          <w:trHeight w:val="2409"/>
        </w:trPr>
        <w:tc>
          <w:tcPr>
            <w:tcW w:w="1440" w:type="dxa"/>
          </w:tcPr>
          <w:p w14:paraId="22E31C8B" w14:textId="77777777" w:rsidR="002735A2" w:rsidRDefault="00872523" w:rsidP="00552690">
            <w:pPr>
              <w:pStyle w:val="ColorfulList-Accent11"/>
              <w:spacing w:after="0"/>
              <w:ind w:left="0"/>
              <w:jc w:val="both"/>
              <w:rPr>
                <w:b/>
                <w:bCs/>
              </w:rPr>
            </w:pPr>
            <w:r>
              <w:rPr>
                <w:b/>
                <w:bCs/>
              </w:rPr>
              <w:t>3:55-4:05</w:t>
            </w:r>
          </w:p>
          <w:p w14:paraId="7DCABB9C" w14:textId="77777777" w:rsidR="00872523" w:rsidRDefault="00872523" w:rsidP="00552690">
            <w:pPr>
              <w:pStyle w:val="ColorfulList-Accent11"/>
              <w:spacing w:after="0"/>
              <w:ind w:left="0"/>
              <w:jc w:val="both"/>
              <w:rPr>
                <w:b/>
                <w:bCs/>
              </w:rPr>
            </w:pPr>
          </w:p>
          <w:p w14:paraId="658C5BF0" w14:textId="77777777" w:rsidR="00872523" w:rsidRDefault="00872523" w:rsidP="00552690">
            <w:pPr>
              <w:pStyle w:val="ColorfulList-Accent11"/>
              <w:spacing w:after="0"/>
              <w:ind w:left="0"/>
              <w:jc w:val="both"/>
              <w:rPr>
                <w:b/>
                <w:bCs/>
              </w:rPr>
            </w:pPr>
          </w:p>
          <w:p w14:paraId="54AFE139" w14:textId="77777777" w:rsidR="00872523" w:rsidRDefault="00872523" w:rsidP="00552690">
            <w:pPr>
              <w:pStyle w:val="ColorfulList-Accent11"/>
              <w:spacing w:after="0"/>
              <w:ind w:left="0"/>
              <w:jc w:val="both"/>
              <w:rPr>
                <w:b/>
                <w:bCs/>
              </w:rPr>
            </w:pPr>
          </w:p>
          <w:p w14:paraId="7A603C24" w14:textId="77777777" w:rsidR="00872523" w:rsidRDefault="00872523" w:rsidP="00552690">
            <w:pPr>
              <w:pStyle w:val="ColorfulList-Accent11"/>
              <w:spacing w:after="0"/>
              <w:ind w:left="0"/>
              <w:jc w:val="both"/>
              <w:rPr>
                <w:b/>
                <w:bCs/>
              </w:rPr>
            </w:pPr>
          </w:p>
          <w:p w14:paraId="58F03B9F" w14:textId="77777777" w:rsidR="00872523" w:rsidRDefault="00872523" w:rsidP="00552690">
            <w:pPr>
              <w:pStyle w:val="ColorfulList-Accent11"/>
              <w:spacing w:after="0"/>
              <w:ind w:left="0"/>
              <w:jc w:val="both"/>
              <w:rPr>
                <w:b/>
                <w:bCs/>
              </w:rPr>
            </w:pPr>
          </w:p>
          <w:p w14:paraId="132C170F" w14:textId="77777777" w:rsidR="00872523" w:rsidRPr="000C0D20" w:rsidRDefault="00872523" w:rsidP="00552690">
            <w:pPr>
              <w:pStyle w:val="ColorfulList-Accent11"/>
              <w:spacing w:after="0"/>
              <w:ind w:left="0"/>
              <w:jc w:val="both"/>
              <w:rPr>
                <w:b/>
                <w:bCs/>
              </w:rPr>
            </w:pPr>
            <w:r>
              <w:rPr>
                <w:b/>
                <w:bCs/>
              </w:rPr>
              <w:t>4:05-4:15</w:t>
            </w:r>
          </w:p>
        </w:tc>
        <w:tc>
          <w:tcPr>
            <w:tcW w:w="8550" w:type="dxa"/>
          </w:tcPr>
          <w:p w14:paraId="1D7D5B31" w14:textId="77777777" w:rsidR="00872523" w:rsidRDefault="00872523" w:rsidP="00872523">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Nutrition Team (Lisa C)</w:t>
            </w:r>
          </w:p>
          <w:p w14:paraId="6D2017E0" w14:textId="77777777" w:rsid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14:paraId="0340EB9B" w14:textId="77777777" w:rsid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14:paraId="6C9B5D44" w14:textId="77777777" w:rsid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14:paraId="1F55F03F" w14:textId="77777777" w:rsidR="00872523" w:rsidRP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14:paraId="3EEE52B7" w14:textId="77777777" w:rsidR="004B7E10" w:rsidRPr="00872523" w:rsidRDefault="00872523" w:rsidP="00872523">
            <w:pPr>
              <w:spacing w:before="100" w:beforeAutospacing="1" w:after="100" w:afterAutospacing="1" w:line="240" w:lineRule="auto"/>
              <w:rPr>
                <w:rFonts w:eastAsia="Times New Roman"/>
                <w:color w:val="000000"/>
                <w:sz w:val="21"/>
                <w:szCs w:val="21"/>
              </w:rPr>
            </w:pPr>
            <w:r w:rsidRPr="00872523">
              <w:rPr>
                <w:rFonts w:eastAsia="Times New Roman"/>
                <w:color w:val="000000"/>
                <w:sz w:val="21"/>
                <w:szCs w:val="21"/>
              </w:rPr>
              <w:t xml:space="preserve">Feedback and discussion on </w:t>
            </w:r>
            <w:r>
              <w:rPr>
                <w:rFonts w:eastAsia="Times New Roman"/>
                <w:color w:val="000000"/>
                <w:sz w:val="21"/>
                <w:szCs w:val="21"/>
              </w:rPr>
              <w:t>Nutrition</w:t>
            </w:r>
            <w:r w:rsidRPr="00872523">
              <w:rPr>
                <w:rFonts w:eastAsia="Times New Roman"/>
                <w:color w:val="000000"/>
                <w:sz w:val="21"/>
                <w:szCs w:val="21"/>
              </w:rPr>
              <w:t xml:space="preserve"> team report</w:t>
            </w:r>
          </w:p>
        </w:tc>
      </w:tr>
      <w:tr w:rsidR="00E14038" w:rsidRPr="000C0D20" w14:paraId="00896DEC" w14:textId="77777777" w:rsidTr="004B7E10">
        <w:trPr>
          <w:trHeight w:val="2423"/>
        </w:trPr>
        <w:tc>
          <w:tcPr>
            <w:tcW w:w="1440" w:type="dxa"/>
          </w:tcPr>
          <w:p w14:paraId="7B93594C" w14:textId="77777777" w:rsidR="00E14038" w:rsidRDefault="00872523" w:rsidP="00552690">
            <w:pPr>
              <w:pStyle w:val="ColorfulList-Accent11"/>
              <w:spacing w:after="0"/>
              <w:ind w:left="0"/>
              <w:jc w:val="both"/>
              <w:rPr>
                <w:b/>
                <w:bCs/>
              </w:rPr>
            </w:pPr>
            <w:r>
              <w:rPr>
                <w:b/>
                <w:bCs/>
              </w:rPr>
              <w:lastRenderedPageBreak/>
              <w:t>4:15-4:2</w:t>
            </w:r>
            <w:r w:rsidR="004B7E10">
              <w:rPr>
                <w:b/>
                <w:bCs/>
              </w:rPr>
              <w:t>5</w:t>
            </w:r>
          </w:p>
          <w:p w14:paraId="5ED5A4F4" w14:textId="77777777" w:rsidR="00872523" w:rsidRDefault="00872523" w:rsidP="00552690">
            <w:pPr>
              <w:pStyle w:val="ColorfulList-Accent11"/>
              <w:spacing w:after="0"/>
              <w:ind w:left="0"/>
              <w:jc w:val="both"/>
              <w:rPr>
                <w:b/>
                <w:bCs/>
              </w:rPr>
            </w:pPr>
          </w:p>
          <w:p w14:paraId="452617A8" w14:textId="77777777" w:rsidR="00872523" w:rsidRDefault="00872523" w:rsidP="00552690">
            <w:pPr>
              <w:pStyle w:val="ColorfulList-Accent11"/>
              <w:spacing w:after="0"/>
              <w:ind w:left="0"/>
              <w:jc w:val="both"/>
              <w:rPr>
                <w:b/>
                <w:bCs/>
              </w:rPr>
            </w:pPr>
          </w:p>
          <w:p w14:paraId="61665AE6" w14:textId="77777777" w:rsidR="00872523" w:rsidRDefault="00872523" w:rsidP="00552690">
            <w:pPr>
              <w:pStyle w:val="ColorfulList-Accent11"/>
              <w:spacing w:after="0"/>
              <w:ind w:left="0"/>
              <w:jc w:val="both"/>
              <w:rPr>
                <w:b/>
                <w:bCs/>
              </w:rPr>
            </w:pPr>
          </w:p>
          <w:p w14:paraId="2EBA25B6" w14:textId="77777777" w:rsidR="00872523" w:rsidRDefault="00872523" w:rsidP="00552690">
            <w:pPr>
              <w:pStyle w:val="ColorfulList-Accent11"/>
              <w:spacing w:after="0"/>
              <w:ind w:left="0"/>
              <w:jc w:val="both"/>
              <w:rPr>
                <w:b/>
                <w:bCs/>
              </w:rPr>
            </w:pPr>
          </w:p>
          <w:p w14:paraId="36459022" w14:textId="77777777" w:rsidR="00872523" w:rsidRDefault="00872523" w:rsidP="00552690">
            <w:pPr>
              <w:pStyle w:val="ColorfulList-Accent11"/>
              <w:spacing w:after="0"/>
              <w:ind w:left="0"/>
              <w:jc w:val="both"/>
              <w:rPr>
                <w:b/>
                <w:bCs/>
              </w:rPr>
            </w:pPr>
          </w:p>
          <w:p w14:paraId="25B73A1A" w14:textId="77777777" w:rsidR="00872523" w:rsidRPr="000C0D20" w:rsidRDefault="00872523" w:rsidP="00552690">
            <w:pPr>
              <w:pStyle w:val="ColorfulList-Accent11"/>
              <w:spacing w:after="0"/>
              <w:ind w:left="0"/>
              <w:jc w:val="both"/>
              <w:rPr>
                <w:b/>
                <w:bCs/>
              </w:rPr>
            </w:pPr>
            <w:r>
              <w:rPr>
                <w:b/>
                <w:bCs/>
              </w:rPr>
              <w:t>4:25-4:35</w:t>
            </w:r>
          </w:p>
        </w:tc>
        <w:tc>
          <w:tcPr>
            <w:tcW w:w="8550" w:type="dxa"/>
          </w:tcPr>
          <w:p w14:paraId="013CB172" w14:textId="77777777" w:rsidR="00872523" w:rsidRDefault="00872523" w:rsidP="00872523">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Behavioral Health Team (Carol E)</w:t>
            </w:r>
          </w:p>
          <w:p w14:paraId="10700628" w14:textId="77777777" w:rsidR="00872523" w:rsidRDefault="00872523" w:rsidP="00872523">
            <w:pPr>
              <w:pStyle w:val="ListParagraph"/>
              <w:numPr>
                <w:ilvl w:val="1"/>
                <w:numId w:val="7"/>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14:paraId="34A8F8A9" w14:textId="77777777" w:rsid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14:paraId="51583F5A" w14:textId="77777777" w:rsid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14:paraId="41833A9F" w14:textId="77777777" w:rsidR="00872523" w:rsidRP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14:paraId="626CBC87" w14:textId="77777777" w:rsidR="004E0A4B" w:rsidRPr="000C0D20" w:rsidRDefault="00872523" w:rsidP="00872523">
            <w:pPr>
              <w:spacing w:after="0"/>
            </w:pPr>
            <w:r w:rsidRPr="00872523">
              <w:rPr>
                <w:rFonts w:eastAsia="Times New Roman"/>
                <w:color w:val="000000"/>
                <w:sz w:val="21"/>
                <w:szCs w:val="21"/>
              </w:rPr>
              <w:t xml:space="preserve">Feedback and discussion on </w:t>
            </w:r>
            <w:r>
              <w:rPr>
                <w:rFonts w:eastAsia="Times New Roman"/>
                <w:color w:val="000000"/>
                <w:sz w:val="21"/>
                <w:szCs w:val="21"/>
              </w:rPr>
              <w:t>Behavioral Health</w:t>
            </w:r>
            <w:r w:rsidRPr="00872523">
              <w:rPr>
                <w:rFonts w:eastAsia="Times New Roman"/>
                <w:color w:val="000000"/>
                <w:sz w:val="21"/>
                <w:szCs w:val="21"/>
              </w:rPr>
              <w:t xml:space="preserve"> team report</w:t>
            </w:r>
            <w:r w:rsidRPr="000C0D20">
              <w:t xml:space="preserve"> </w:t>
            </w:r>
          </w:p>
        </w:tc>
      </w:tr>
      <w:tr w:rsidR="00872523" w:rsidRPr="000C0D20" w14:paraId="4DD81DA8" w14:textId="77777777" w:rsidTr="00A76475">
        <w:trPr>
          <w:trHeight w:val="2411"/>
        </w:trPr>
        <w:tc>
          <w:tcPr>
            <w:tcW w:w="1440" w:type="dxa"/>
          </w:tcPr>
          <w:p w14:paraId="334AB946" w14:textId="77777777" w:rsidR="00872523" w:rsidRDefault="00872523" w:rsidP="00872523">
            <w:pPr>
              <w:pStyle w:val="ColorfulList-Accent11"/>
              <w:spacing w:after="0"/>
              <w:ind w:left="0"/>
              <w:jc w:val="both"/>
              <w:rPr>
                <w:b/>
                <w:bCs/>
              </w:rPr>
            </w:pPr>
            <w:r w:rsidRPr="000C0D20">
              <w:rPr>
                <w:b/>
                <w:bCs/>
              </w:rPr>
              <w:t>4:</w:t>
            </w:r>
            <w:r>
              <w:rPr>
                <w:b/>
                <w:bCs/>
              </w:rPr>
              <w:t>35</w:t>
            </w:r>
            <w:r w:rsidRPr="000C0D20">
              <w:rPr>
                <w:b/>
                <w:bCs/>
              </w:rPr>
              <w:t>-</w:t>
            </w:r>
            <w:r>
              <w:rPr>
                <w:b/>
                <w:bCs/>
              </w:rPr>
              <w:t>4:45</w:t>
            </w:r>
          </w:p>
          <w:p w14:paraId="54B2714B" w14:textId="77777777" w:rsidR="00872523" w:rsidRDefault="00872523" w:rsidP="00872523">
            <w:pPr>
              <w:pStyle w:val="ColorfulList-Accent11"/>
              <w:spacing w:after="0"/>
              <w:ind w:left="0"/>
              <w:jc w:val="both"/>
              <w:rPr>
                <w:b/>
                <w:bCs/>
              </w:rPr>
            </w:pPr>
          </w:p>
          <w:p w14:paraId="5CB13ECC" w14:textId="77777777" w:rsidR="00872523" w:rsidRDefault="00872523" w:rsidP="00872523">
            <w:pPr>
              <w:pStyle w:val="ColorfulList-Accent11"/>
              <w:spacing w:after="0"/>
              <w:ind w:left="0"/>
              <w:jc w:val="both"/>
              <w:rPr>
                <w:b/>
                <w:bCs/>
              </w:rPr>
            </w:pPr>
          </w:p>
          <w:p w14:paraId="16C2F386" w14:textId="77777777" w:rsidR="00872523" w:rsidRDefault="00872523" w:rsidP="00872523">
            <w:pPr>
              <w:pStyle w:val="ColorfulList-Accent11"/>
              <w:spacing w:after="0"/>
              <w:ind w:left="0"/>
              <w:jc w:val="both"/>
              <w:rPr>
                <w:b/>
                <w:bCs/>
              </w:rPr>
            </w:pPr>
          </w:p>
          <w:p w14:paraId="5005263C" w14:textId="77777777" w:rsidR="00872523" w:rsidRDefault="00872523" w:rsidP="00872523">
            <w:pPr>
              <w:pStyle w:val="ColorfulList-Accent11"/>
              <w:spacing w:after="0"/>
              <w:ind w:left="0"/>
              <w:jc w:val="both"/>
              <w:rPr>
                <w:b/>
                <w:bCs/>
              </w:rPr>
            </w:pPr>
          </w:p>
          <w:p w14:paraId="70989B5E" w14:textId="77777777" w:rsidR="00872523" w:rsidRDefault="00872523" w:rsidP="00872523">
            <w:pPr>
              <w:pStyle w:val="ColorfulList-Accent11"/>
              <w:spacing w:after="0"/>
              <w:ind w:left="0"/>
              <w:jc w:val="both"/>
              <w:rPr>
                <w:b/>
                <w:bCs/>
              </w:rPr>
            </w:pPr>
          </w:p>
          <w:p w14:paraId="298D619B" w14:textId="77777777" w:rsidR="00872523" w:rsidRPr="000C0D20" w:rsidRDefault="00872523" w:rsidP="00872523">
            <w:pPr>
              <w:pStyle w:val="ColorfulList-Accent11"/>
              <w:spacing w:after="0"/>
              <w:ind w:left="0"/>
              <w:jc w:val="both"/>
              <w:rPr>
                <w:b/>
                <w:bCs/>
              </w:rPr>
            </w:pPr>
            <w:r w:rsidRPr="000C0D20">
              <w:rPr>
                <w:b/>
                <w:bCs/>
              </w:rPr>
              <w:t>4:</w:t>
            </w:r>
            <w:r>
              <w:rPr>
                <w:b/>
                <w:bCs/>
              </w:rPr>
              <w:t>45</w:t>
            </w:r>
            <w:r w:rsidRPr="000C0D20">
              <w:rPr>
                <w:b/>
                <w:bCs/>
              </w:rPr>
              <w:t>-</w:t>
            </w:r>
            <w:r>
              <w:rPr>
                <w:b/>
                <w:bCs/>
              </w:rPr>
              <w:t>4:55</w:t>
            </w:r>
          </w:p>
        </w:tc>
        <w:tc>
          <w:tcPr>
            <w:tcW w:w="8550" w:type="dxa"/>
          </w:tcPr>
          <w:p w14:paraId="2FE645E9" w14:textId="77777777" w:rsidR="00872523" w:rsidRDefault="00872523" w:rsidP="00872523">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Personal Health Team (Linda S)</w:t>
            </w:r>
          </w:p>
          <w:p w14:paraId="3014C3E0" w14:textId="77777777" w:rsidR="00872523" w:rsidRDefault="00872523" w:rsidP="00872523">
            <w:pPr>
              <w:pStyle w:val="ListParagraph"/>
              <w:numPr>
                <w:ilvl w:val="1"/>
                <w:numId w:val="7"/>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14:paraId="27AB461D" w14:textId="77777777" w:rsid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14:paraId="70AD82ED" w14:textId="77777777" w:rsid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14:paraId="4B84A75F" w14:textId="77777777" w:rsidR="00872523" w:rsidRP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14:paraId="3B15C94B" w14:textId="77777777" w:rsidR="00872523" w:rsidRDefault="00872523" w:rsidP="00872523">
            <w:pPr>
              <w:spacing w:after="0"/>
            </w:pPr>
            <w:r w:rsidRPr="00872523">
              <w:rPr>
                <w:rFonts w:eastAsia="Times New Roman"/>
                <w:color w:val="000000"/>
                <w:sz w:val="21"/>
                <w:szCs w:val="21"/>
              </w:rPr>
              <w:t xml:space="preserve">Feedback and discussion on </w:t>
            </w:r>
            <w:r>
              <w:rPr>
                <w:rFonts w:eastAsia="Times New Roman"/>
                <w:color w:val="000000"/>
                <w:sz w:val="21"/>
                <w:szCs w:val="21"/>
              </w:rPr>
              <w:t>Personal Health</w:t>
            </w:r>
            <w:r w:rsidRPr="00872523">
              <w:rPr>
                <w:rFonts w:eastAsia="Times New Roman"/>
                <w:color w:val="000000"/>
                <w:sz w:val="21"/>
                <w:szCs w:val="21"/>
              </w:rPr>
              <w:t xml:space="preserve"> team report</w:t>
            </w:r>
          </w:p>
        </w:tc>
      </w:tr>
      <w:tr w:rsidR="00FF53E3" w:rsidRPr="000C0D20" w14:paraId="08BCA2F2" w14:textId="77777777" w:rsidTr="00872523">
        <w:trPr>
          <w:trHeight w:val="2141"/>
        </w:trPr>
        <w:tc>
          <w:tcPr>
            <w:tcW w:w="1440" w:type="dxa"/>
          </w:tcPr>
          <w:p w14:paraId="76F6A6F2" w14:textId="77777777" w:rsidR="00FF53E3" w:rsidRPr="000C0D20" w:rsidRDefault="00590100" w:rsidP="00872523">
            <w:pPr>
              <w:pStyle w:val="ColorfulList-Accent11"/>
              <w:spacing w:after="0"/>
              <w:ind w:left="0"/>
              <w:jc w:val="both"/>
              <w:rPr>
                <w:b/>
                <w:bCs/>
              </w:rPr>
            </w:pPr>
            <w:r w:rsidRPr="000C0D20">
              <w:rPr>
                <w:b/>
                <w:bCs/>
              </w:rPr>
              <w:t>4:</w:t>
            </w:r>
            <w:r w:rsidR="00872523">
              <w:rPr>
                <w:b/>
                <w:bCs/>
              </w:rPr>
              <w:t>5</w:t>
            </w:r>
            <w:r w:rsidR="004B7E10">
              <w:rPr>
                <w:b/>
                <w:bCs/>
              </w:rPr>
              <w:t>5</w:t>
            </w:r>
            <w:r w:rsidR="00552690" w:rsidRPr="000C0D20">
              <w:rPr>
                <w:b/>
                <w:bCs/>
              </w:rPr>
              <w:t>-</w:t>
            </w:r>
            <w:r w:rsidR="00872523">
              <w:rPr>
                <w:b/>
                <w:bCs/>
              </w:rPr>
              <w:t>5:00</w:t>
            </w:r>
          </w:p>
        </w:tc>
        <w:tc>
          <w:tcPr>
            <w:tcW w:w="8550" w:type="dxa"/>
          </w:tcPr>
          <w:p w14:paraId="6F6F87D9" w14:textId="77777777" w:rsidR="00FF53E3" w:rsidRDefault="004B7E10" w:rsidP="00590100">
            <w:pPr>
              <w:spacing w:after="0"/>
            </w:pPr>
            <w:r>
              <w:t>Closing and next steps (Heather)</w:t>
            </w:r>
          </w:p>
          <w:p w14:paraId="24BB8C71" w14:textId="77777777" w:rsidR="00872523" w:rsidRDefault="00872523" w:rsidP="00590100">
            <w:pPr>
              <w:spacing w:after="0"/>
            </w:pPr>
          </w:p>
          <w:p w14:paraId="4A078139" w14:textId="77777777" w:rsidR="00872523" w:rsidRPr="000C0D20" w:rsidRDefault="00872523" w:rsidP="00590100">
            <w:pPr>
              <w:spacing w:after="0"/>
            </w:pPr>
            <w:r>
              <w:t xml:space="preserve">Exit Ticket: </w:t>
            </w:r>
          </w:p>
          <w:p w14:paraId="1CF54E10" w14:textId="77777777" w:rsidR="00B522D9" w:rsidRDefault="00B522D9" w:rsidP="00B522D9">
            <w:pPr>
              <w:spacing w:after="0"/>
            </w:pPr>
            <w:bookmarkStart w:id="0" w:name="_GoBack"/>
            <w:bookmarkEnd w:id="0"/>
          </w:p>
          <w:p w14:paraId="09C073F0" w14:textId="77777777" w:rsidR="00B522D9" w:rsidRPr="00B522D9" w:rsidRDefault="00B522D9" w:rsidP="00B522D9">
            <w:pPr>
              <w:spacing w:after="0"/>
              <w:rPr>
                <w:b/>
                <w:i/>
              </w:rPr>
            </w:pPr>
            <w:r w:rsidRPr="00B522D9">
              <w:rPr>
                <w:b/>
                <w:i/>
              </w:rPr>
              <w:t xml:space="preserve">Proposed 2014-2015 </w:t>
            </w:r>
            <w:r>
              <w:rPr>
                <w:b/>
                <w:i/>
              </w:rPr>
              <w:t xml:space="preserve">TEAM LEADERS </w:t>
            </w:r>
            <w:r w:rsidRPr="00B522D9">
              <w:rPr>
                <w:b/>
                <w:i/>
              </w:rPr>
              <w:t>meetings:</w:t>
            </w:r>
          </w:p>
          <w:p w14:paraId="372C738A" w14:textId="77777777" w:rsidR="00B522D9" w:rsidRDefault="00B522D9" w:rsidP="00F2358E">
            <w:pPr>
              <w:pStyle w:val="ListParagraph"/>
              <w:numPr>
                <w:ilvl w:val="0"/>
                <w:numId w:val="9"/>
              </w:numPr>
              <w:spacing w:after="0"/>
            </w:pPr>
            <w:r w:rsidRPr="000C0D20">
              <w:t xml:space="preserve">Wednesday, </w:t>
            </w:r>
            <w:r>
              <w:t>August 27</w:t>
            </w:r>
            <w:r w:rsidRPr="000C0D20">
              <w:t>, 2014, 3:30-5pm</w:t>
            </w:r>
            <w:r>
              <w:t>, Administration Building Room 14</w:t>
            </w:r>
          </w:p>
          <w:p w14:paraId="3F593532" w14:textId="77777777" w:rsidR="00F2358E" w:rsidRDefault="00F2358E" w:rsidP="00F2358E">
            <w:pPr>
              <w:pStyle w:val="ListParagraph"/>
              <w:numPr>
                <w:ilvl w:val="0"/>
                <w:numId w:val="9"/>
              </w:numPr>
              <w:spacing w:after="0"/>
            </w:pPr>
            <w:r>
              <w:t>Wednesday, October 22</w:t>
            </w:r>
            <w:r w:rsidRPr="000C0D20">
              <w:t>, 2014, 3:30-5pm</w:t>
            </w:r>
            <w:r>
              <w:t>, Administration Building Room 14</w:t>
            </w:r>
          </w:p>
          <w:p w14:paraId="5C5AA49E" w14:textId="77777777" w:rsidR="00F2358E" w:rsidRDefault="00F2358E" w:rsidP="00F2358E">
            <w:pPr>
              <w:pStyle w:val="ListParagraph"/>
              <w:numPr>
                <w:ilvl w:val="0"/>
                <w:numId w:val="9"/>
              </w:numPr>
              <w:spacing w:after="0"/>
            </w:pPr>
            <w:r w:rsidRPr="000C0D20">
              <w:t>Wednesday</w:t>
            </w:r>
            <w:r>
              <w:t>, January 28, 2015</w:t>
            </w:r>
            <w:r w:rsidRPr="000C0D20">
              <w:t>, 3:30-5pm</w:t>
            </w:r>
            <w:r>
              <w:t>, Administration Building Room 14</w:t>
            </w:r>
          </w:p>
          <w:p w14:paraId="1C6A18FE" w14:textId="77777777" w:rsidR="00F2358E" w:rsidRDefault="00F2358E" w:rsidP="00F2358E">
            <w:pPr>
              <w:pStyle w:val="ListParagraph"/>
              <w:numPr>
                <w:ilvl w:val="0"/>
                <w:numId w:val="9"/>
              </w:numPr>
              <w:spacing w:after="0"/>
            </w:pPr>
            <w:r w:rsidRPr="000C0D20">
              <w:t xml:space="preserve">Wednesday, </w:t>
            </w:r>
            <w:r>
              <w:t>February 25, 2015</w:t>
            </w:r>
            <w:r w:rsidRPr="000C0D20">
              <w:t>, 3:30-5pm</w:t>
            </w:r>
            <w:r>
              <w:t>, Administration Building Room 14</w:t>
            </w:r>
          </w:p>
          <w:p w14:paraId="2D4D88B7" w14:textId="77777777" w:rsidR="00F2358E" w:rsidRDefault="00F2358E" w:rsidP="00F2358E">
            <w:pPr>
              <w:pStyle w:val="ListParagraph"/>
              <w:numPr>
                <w:ilvl w:val="0"/>
                <w:numId w:val="9"/>
              </w:numPr>
              <w:spacing w:after="0"/>
            </w:pPr>
            <w:r w:rsidRPr="000C0D20">
              <w:t xml:space="preserve">Wednesday, </w:t>
            </w:r>
            <w:r>
              <w:t xml:space="preserve">April </w:t>
            </w:r>
            <w:r w:rsidR="00DA419D">
              <w:t>22</w:t>
            </w:r>
            <w:r w:rsidRPr="000C0D20">
              <w:t>,</w:t>
            </w:r>
            <w:r w:rsidR="00DA419D">
              <w:t xml:space="preserve"> 2015</w:t>
            </w:r>
            <w:r w:rsidRPr="000C0D20">
              <w:t xml:space="preserve"> 3:30-5pm</w:t>
            </w:r>
            <w:r>
              <w:t>, Administration Building Room 14</w:t>
            </w:r>
          </w:p>
          <w:p w14:paraId="1282900D" w14:textId="77777777" w:rsidR="00B522D9" w:rsidRDefault="00B522D9" w:rsidP="003B576A">
            <w:pPr>
              <w:spacing w:after="0"/>
            </w:pPr>
          </w:p>
          <w:p w14:paraId="35DD05B6" w14:textId="77777777" w:rsidR="00B522D9" w:rsidRPr="00B522D9" w:rsidRDefault="00B522D9" w:rsidP="00B522D9">
            <w:pPr>
              <w:spacing w:after="0"/>
              <w:rPr>
                <w:b/>
                <w:i/>
              </w:rPr>
            </w:pPr>
            <w:r w:rsidRPr="00B522D9">
              <w:rPr>
                <w:b/>
                <w:i/>
              </w:rPr>
              <w:t xml:space="preserve">Proposed 2014-2015 </w:t>
            </w:r>
            <w:r>
              <w:rPr>
                <w:b/>
                <w:i/>
              </w:rPr>
              <w:t xml:space="preserve">QUARTERLY </w:t>
            </w:r>
            <w:r w:rsidRPr="00B522D9">
              <w:rPr>
                <w:b/>
                <w:i/>
              </w:rPr>
              <w:t>meetings:</w:t>
            </w:r>
          </w:p>
          <w:p w14:paraId="7B30D96D" w14:textId="77777777" w:rsidR="00B522D9" w:rsidRDefault="00B522D9" w:rsidP="00F2358E">
            <w:pPr>
              <w:pStyle w:val="ListParagraph"/>
              <w:numPr>
                <w:ilvl w:val="0"/>
                <w:numId w:val="9"/>
              </w:numPr>
              <w:spacing w:after="0"/>
            </w:pPr>
            <w:r w:rsidRPr="000C0D20">
              <w:t xml:space="preserve">Wednesday, </w:t>
            </w:r>
            <w:r>
              <w:t>September 24</w:t>
            </w:r>
            <w:r w:rsidRPr="000C0D20">
              <w:t>, 2014, 3:30-5pm</w:t>
            </w:r>
            <w:r>
              <w:t>, Administration Building Room 14</w:t>
            </w:r>
          </w:p>
          <w:p w14:paraId="1C122149" w14:textId="77777777" w:rsidR="00B522D9" w:rsidRDefault="00B522D9" w:rsidP="00F2358E">
            <w:pPr>
              <w:pStyle w:val="ListParagraph"/>
              <w:numPr>
                <w:ilvl w:val="0"/>
                <w:numId w:val="9"/>
              </w:numPr>
              <w:spacing w:after="0"/>
            </w:pPr>
            <w:r w:rsidRPr="000C0D20">
              <w:t xml:space="preserve">Wednesday, </w:t>
            </w:r>
            <w:r>
              <w:t>December 3</w:t>
            </w:r>
            <w:r w:rsidRPr="000C0D20">
              <w:t>, 2014, 3:30-5pm</w:t>
            </w:r>
            <w:r>
              <w:t>, Administration Building Room 14</w:t>
            </w:r>
          </w:p>
          <w:p w14:paraId="7E93BC91" w14:textId="77777777" w:rsidR="00F2358E" w:rsidRDefault="00F2358E" w:rsidP="00F2358E">
            <w:pPr>
              <w:pStyle w:val="ListParagraph"/>
              <w:numPr>
                <w:ilvl w:val="0"/>
                <w:numId w:val="9"/>
              </w:numPr>
              <w:spacing w:after="0"/>
            </w:pPr>
            <w:r w:rsidRPr="000C0D20">
              <w:t xml:space="preserve">Wednesday, </w:t>
            </w:r>
            <w:r>
              <w:t>March 4, 2015</w:t>
            </w:r>
            <w:r w:rsidRPr="000C0D20">
              <w:t>, 3:30-5pm</w:t>
            </w:r>
            <w:r>
              <w:t>, Administration Building Room 14</w:t>
            </w:r>
          </w:p>
          <w:p w14:paraId="04B5F8B8" w14:textId="77777777" w:rsidR="00B522D9" w:rsidRDefault="00DA419D" w:rsidP="00F2358E">
            <w:pPr>
              <w:pStyle w:val="ListParagraph"/>
              <w:numPr>
                <w:ilvl w:val="0"/>
                <w:numId w:val="9"/>
              </w:numPr>
              <w:spacing w:after="0"/>
            </w:pPr>
            <w:r>
              <w:t xml:space="preserve">Wednesday, May 27, 2015, </w:t>
            </w:r>
            <w:r w:rsidRPr="000C0D20">
              <w:t>3:30-5pm</w:t>
            </w:r>
            <w:r>
              <w:t>, Administration Building Room 14</w:t>
            </w:r>
          </w:p>
          <w:p w14:paraId="54137000" w14:textId="77777777" w:rsidR="00B522D9" w:rsidRPr="000C0D20" w:rsidRDefault="00B522D9" w:rsidP="003B576A">
            <w:pPr>
              <w:spacing w:after="0"/>
            </w:pPr>
          </w:p>
        </w:tc>
      </w:tr>
    </w:tbl>
    <w:p w14:paraId="47C3C374" w14:textId="77777777" w:rsidR="006754F9" w:rsidRPr="000C0D20" w:rsidRDefault="006754F9" w:rsidP="00AB6D51">
      <w:pPr>
        <w:pStyle w:val="ColorfulList-Accent11"/>
        <w:spacing w:after="0"/>
        <w:ind w:left="0"/>
        <w:rPr>
          <w:b/>
          <w:bCs/>
        </w:rPr>
      </w:pPr>
    </w:p>
    <w:sectPr w:rsidR="006754F9" w:rsidRPr="000C0D20" w:rsidSect="000C0D20">
      <w:pgSz w:w="12240" w:h="15840"/>
      <w:pgMar w:top="720" w:right="1224" w:bottom="720"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5A1FC" w14:textId="77777777" w:rsidR="00DA419D" w:rsidRDefault="00DA419D" w:rsidP="006849A7">
      <w:pPr>
        <w:spacing w:after="0" w:line="240" w:lineRule="auto"/>
      </w:pPr>
      <w:r>
        <w:separator/>
      </w:r>
    </w:p>
  </w:endnote>
  <w:endnote w:type="continuationSeparator" w:id="0">
    <w:p w14:paraId="573A92E9" w14:textId="77777777" w:rsidR="00DA419D" w:rsidRDefault="00DA419D" w:rsidP="006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E130E" w14:textId="77777777" w:rsidR="00DA419D" w:rsidRDefault="00DA419D" w:rsidP="006849A7">
      <w:pPr>
        <w:spacing w:after="0" w:line="240" w:lineRule="auto"/>
      </w:pPr>
      <w:r>
        <w:separator/>
      </w:r>
    </w:p>
  </w:footnote>
  <w:footnote w:type="continuationSeparator" w:id="0">
    <w:p w14:paraId="18902CD7" w14:textId="77777777" w:rsidR="00DA419D" w:rsidRDefault="00DA419D" w:rsidP="006849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61A4"/>
    <w:multiLevelType w:val="multilevel"/>
    <w:tmpl w:val="B0145A7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1683556B"/>
    <w:multiLevelType w:val="multilevel"/>
    <w:tmpl w:val="77A8F0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860A38"/>
    <w:multiLevelType w:val="hybridMultilevel"/>
    <w:tmpl w:val="74F2F1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7001A6"/>
    <w:multiLevelType w:val="hybridMultilevel"/>
    <w:tmpl w:val="C34A6F5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73D389A"/>
    <w:multiLevelType w:val="hybridMultilevel"/>
    <w:tmpl w:val="69DA6F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2F319A"/>
    <w:multiLevelType w:val="multilevel"/>
    <w:tmpl w:val="B0145A7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B76892"/>
    <w:multiLevelType w:val="hybridMultilevel"/>
    <w:tmpl w:val="02A8679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1729A0"/>
    <w:multiLevelType w:val="hybridMultilevel"/>
    <w:tmpl w:val="1D98D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4"/>
  </w:num>
  <w:num w:numId="7">
    <w:abstractNumId w:val="5"/>
  </w:num>
  <w:num w:numId="8">
    <w:abstractNumId w:val="7"/>
  </w:num>
  <w:num w:numId="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32A29"/>
    <w:rsid w:val="00057656"/>
    <w:rsid w:val="000629B4"/>
    <w:rsid w:val="00063BB0"/>
    <w:rsid w:val="00064B12"/>
    <w:rsid w:val="000669D9"/>
    <w:rsid w:val="0008587E"/>
    <w:rsid w:val="00096E25"/>
    <w:rsid w:val="000C0D20"/>
    <w:rsid w:val="000D7AE8"/>
    <w:rsid w:val="000E07FB"/>
    <w:rsid w:val="000E0BF0"/>
    <w:rsid w:val="000F2BA3"/>
    <w:rsid w:val="000F7FC3"/>
    <w:rsid w:val="0010021E"/>
    <w:rsid w:val="00102083"/>
    <w:rsid w:val="00113145"/>
    <w:rsid w:val="00130230"/>
    <w:rsid w:val="001479F5"/>
    <w:rsid w:val="001530C6"/>
    <w:rsid w:val="00173DE6"/>
    <w:rsid w:val="001918B1"/>
    <w:rsid w:val="00195C80"/>
    <w:rsid w:val="00197700"/>
    <w:rsid w:val="001A6338"/>
    <w:rsid w:val="001A6B6A"/>
    <w:rsid w:val="001D5B48"/>
    <w:rsid w:val="00211524"/>
    <w:rsid w:val="002246E7"/>
    <w:rsid w:val="002528AF"/>
    <w:rsid w:val="00256191"/>
    <w:rsid w:val="00261AEE"/>
    <w:rsid w:val="00262D4E"/>
    <w:rsid w:val="002657F1"/>
    <w:rsid w:val="00272563"/>
    <w:rsid w:val="002735A2"/>
    <w:rsid w:val="002A1BCA"/>
    <w:rsid w:val="002B0256"/>
    <w:rsid w:val="002D0979"/>
    <w:rsid w:val="002D5204"/>
    <w:rsid w:val="002D6F4A"/>
    <w:rsid w:val="002E315A"/>
    <w:rsid w:val="002E6A14"/>
    <w:rsid w:val="00302880"/>
    <w:rsid w:val="0031724A"/>
    <w:rsid w:val="003455F3"/>
    <w:rsid w:val="00351B81"/>
    <w:rsid w:val="00355E7F"/>
    <w:rsid w:val="0036231B"/>
    <w:rsid w:val="00364AE5"/>
    <w:rsid w:val="003B576A"/>
    <w:rsid w:val="003B6B6E"/>
    <w:rsid w:val="003B785B"/>
    <w:rsid w:val="003D6E18"/>
    <w:rsid w:val="003E27E1"/>
    <w:rsid w:val="004061EC"/>
    <w:rsid w:val="004116B7"/>
    <w:rsid w:val="00415FAD"/>
    <w:rsid w:val="0042514F"/>
    <w:rsid w:val="00444E1D"/>
    <w:rsid w:val="00445A31"/>
    <w:rsid w:val="004668B1"/>
    <w:rsid w:val="00480EC6"/>
    <w:rsid w:val="00492641"/>
    <w:rsid w:val="00494289"/>
    <w:rsid w:val="004A56FC"/>
    <w:rsid w:val="004A6D9D"/>
    <w:rsid w:val="004B7E10"/>
    <w:rsid w:val="004D4716"/>
    <w:rsid w:val="004E0A4B"/>
    <w:rsid w:val="004E1CED"/>
    <w:rsid w:val="004E2C8A"/>
    <w:rsid w:val="004F114C"/>
    <w:rsid w:val="004F151F"/>
    <w:rsid w:val="004F3928"/>
    <w:rsid w:val="005011DD"/>
    <w:rsid w:val="00515A15"/>
    <w:rsid w:val="00515BCE"/>
    <w:rsid w:val="00541271"/>
    <w:rsid w:val="00552690"/>
    <w:rsid w:val="00590100"/>
    <w:rsid w:val="005D5DEB"/>
    <w:rsid w:val="005E085E"/>
    <w:rsid w:val="005E3DA7"/>
    <w:rsid w:val="005E45EE"/>
    <w:rsid w:val="006117FD"/>
    <w:rsid w:val="00630C21"/>
    <w:rsid w:val="00642444"/>
    <w:rsid w:val="00645DBF"/>
    <w:rsid w:val="00654876"/>
    <w:rsid w:val="00674D6E"/>
    <w:rsid w:val="006754F9"/>
    <w:rsid w:val="006821E7"/>
    <w:rsid w:val="006849A7"/>
    <w:rsid w:val="006A28F9"/>
    <w:rsid w:val="006B5823"/>
    <w:rsid w:val="006B6455"/>
    <w:rsid w:val="006C4C9E"/>
    <w:rsid w:val="006D2964"/>
    <w:rsid w:val="006E0248"/>
    <w:rsid w:val="006E4F93"/>
    <w:rsid w:val="006E5C58"/>
    <w:rsid w:val="00702F59"/>
    <w:rsid w:val="0071446B"/>
    <w:rsid w:val="00721812"/>
    <w:rsid w:val="0074380A"/>
    <w:rsid w:val="00757C4E"/>
    <w:rsid w:val="00762B99"/>
    <w:rsid w:val="00782701"/>
    <w:rsid w:val="007850FB"/>
    <w:rsid w:val="00785377"/>
    <w:rsid w:val="007C07E5"/>
    <w:rsid w:val="00832F76"/>
    <w:rsid w:val="00872523"/>
    <w:rsid w:val="008927BA"/>
    <w:rsid w:val="008961E3"/>
    <w:rsid w:val="008A36A2"/>
    <w:rsid w:val="008B7F83"/>
    <w:rsid w:val="008D22CA"/>
    <w:rsid w:val="008F1452"/>
    <w:rsid w:val="008F2B9C"/>
    <w:rsid w:val="0091547F"/>
    <w:rsid w:val="00920817"/>
    <w:rsid w:val="0092708D"/>
    <w:rsid w:val="009378BF"/>
    <w:rsid w:val="00942690"/>
    <w:rsid w:val="0095792D"/>
    <w:rsid w:val="00996CBC"/>
    <w:rsid w:val="009B0E89"/>
    <w:rsid w:val="009B18AF"/>
    <w:rsid w:val="009C1C8D"/>
    <w:rsid w:val="00A0146E"/>
    <w:rsid w:val="00A51712"/>
    <w:rsid w:val="00A60369"/>
    <w:rsid w:val="00A60B84"/>
    <w:rsid w:val="00A642BD"/>
    <w:rsid w:val="00A72945"/>
    <w:rsid w:val="00A7408A"/>
    <w:rsid w:val="00A76475"/>
    <w:rsid w:val="00A830B4"/>
    <w:rsid w:val="00A940A1"/>
    <w:rsid w:val="00A96957"/>
    <w:rsid w:val="00A97A45"/>
    <w:rsid w:val="00AB2807"/>
    <w:rsid w:val="00AB6D51"/>
    <w:rsid w:val="00AB74AE"/>
    <w:rsid w:val="00AC6688"/>
    <w:rsid w:val="00AC7594"/>
    <w:rsid w:val="00AD2205"/>
    <w:rsid w:val="00AD5EF3"/>
    <w:rsid w:val="00AF28A3"/>
    <w:rsid w:val="00AF5DED"/>
    <w:rsid w:val="00AF65CF"/>
    <w:rsid w:val="00B012A5"/>
    <w:rsid w:val="00B20902"/>
    <w:rsid w:val="00B37C34"/>
    <w:rsid w:val="00B522D9"/>
    <w:rsid w:val="00B53DC2"/>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913FD"/>
    <w:rsid w:val="00CC5CF2"/>
    <w:rsid w:val="00CC6320"/>
    <w:rsid w:val="00CD5364"/>
    <w:rsid w:val="00CE02B0"/>
    <w:rsid w:val="00D218CC"/>
    <w:rsid w:val="00D21ED9"/>
    <w:rsid w:val="00D23DC9"/>
    <w:rsid w:val="00D25B44"/>
    <w:rsid w:val="00D27B95"/>
    <w:rsid w:val="00D40353"/>
    <w:rsid w:val="00D51D87"/>
    <w:rsid w:val="00D94EBD"/>
    <w:rsid w:val="00DA07AA"/>
    <w:rsid w:val="00DA419D"/>
    <w:rsid w:val="00DB746D"/>
    <w:rsid w:val="00DC0D9F"/>
    <w:rsid w:val="00DC5C0B"/>
    <w:rsid w:val="00DD51AA"/>
    <w:rsid w:val="00DD6ACA"/>
    <w:rsid w:val="00DD7EC4"/>
    <w:rsid w:val="00DE17A2"/>
    <w:rsid w:val="00DE57FF"/>
    <w:rsid w:val="00DF1836"/>
    <w:rsid w:val="00E06965"/>
    <w:rsid w:val="00E14038"/>
    <w:rsid w:val="00E358DA"/>
    <w:rsid w:val="00E74BC4"/>
    <w:rsid w:val="00E77527"/>
    <w:rsid w:val="00E84389"/>
    <w:rsid w:val="00ED0937"/>
    <w:rsid w:val="00ED0C5D"/>
    <w:rsid w:val="00ED6C76"/>
    <w:rsid w:val="00EE02D9"/>
    <w:rsid w:val="00EE3C0B"/>
    <w:rsid w:val="00F07D2C"/>
    <w:rsid w:val="00F11087"/>
    <w:rsid w:val="00F15E6A"/>
    <w:rsid w:val="00F2358E"/>
    <w:rsid w:val="00F35434"/>
    <w:rsid w:val="00F36E77"/>
    <w:rsid w:val="00F37C15"/>
    <w:rsid w:val="00F5585A"/>
    <w:rsid w:val="00F64C4B"/>
    <w:rsid w:val="00F80D01"/>
    <w:rsid w:val="00F87D80"/>
    <w:rsid w:val="00FA7486"/>
    <w:rsid w:val="00FB32FF"/>
    <w:rsid w:val="00FC3CBB"/>
    <w:rsid w:val="00FE725A"/>
    <w:rsid w:val="00FF2E84"/>
    <w:rsid w:val="00FF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0C8A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782766581">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1E70C-948A-294A-84FA-7B99DAE86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396</Words>
  <Characters>2262</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Heather Davis Schmidt</cp:lastModifiedBy>
  <cp:revision>3</cp:revision>
  <cp:lastPrinted>2011-08-01T15:24:00Z</cp:lastPrinted>
  <dcterms:created xsi:type="dcterms:W3CDTF">2014-05-16T22:05:00Z</dcterms:created>
  <dcterms:modified xsi:type="dcterms:W3CDTF">2014-05-16T22:53:00Z</dcterms:modified>
</cp:coreProperties>
</file>